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08F3C">
      <w:pPr>
        <w:adjustRightInd w:val="0"/>
        <w:spacing w:line="60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/>
        </w:rPr>
        <w:t>2</w:t>
      </w:r>
    </w:p>
    <w:p w14:paraId="7FB059B6">
      <w:pPr>
        <w:adjustRightInd w:val="0"/>
        <w:spacing w:line="600" w:lineRule="exact"/>
        <w:ind w:firstLine="961"/>
        <w:jc w:val="center"/>
        <w:textAlignment w:val="baseline"/>
        <w:rPr>
          <w:rFonts w:eastAsia="华文中宋"/>
          <w:b/>
          <w:bCs/>
          <w:color w:val="000000"/>
          <w:kern w:val="0"/>
          <w:sz w:val="48"/>
          <w:szCs w:val="48"/>
        </w:rPr>
      </w:pPr>
    </w:p>
    <w:p w14:paraId="264D3E9F">
      <w:pPr>
        <w:adjustRightInd w:val="0"/>
        <w:spacing w:line="600" w:lineRule="exact"/>
        <w:ind w:firstLine="961"/>
        <w:jc w:val="center"/>
        <w:textAlignment w:val="baseline"/>
        <w:rPr>
          <w:rFonts w:eastAsia="华文中宋"/>
          <w:b/>
          <w:bCs/>
          <w:color w:val="000000"/>
          <w:kern w:val="0"/>
          <w:sz w:val="48"/>
          <w:szCs w:val="48"/>
        </w:rPr>
      </w:pPr>
    </w:p>
    <w:p w14:paraId="422E3427">
      <w:pPr>
        <w:adjustRightInd w:val="0"/>
        <w:spacing w:line="60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年CAPDA农药经营标准化</w:t>
      </w:r>
    </w:p>
    <w:p w14:paraId="6BDE73F2">
      <w:pPr>
        <w:adjustRightInd w:val="0"/>
        <w:spacing w:line="60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管理服务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/>
        </w:rPr>
        <w:t>门店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证明材料</w:t>
      </w:r>
    </w:p>
    <w:p w14:paraId="5543996A">
      <w:pPr>
        <w:adjustRightInd w:val="0"/>
        <w:jc w:val="center"/>
        <w:textAlignment w:val="baseline"/>
        <w:rPr>
          <w:rFonts w:eastAsia="楷体"/>
          <w:color w:val="000000"/>
          <w:kern w:val="0"/>
          <w:szCs w:val="21"/>
        </w:rPr>
      </w:pPr>
    </w:p>
    <w:p w14:paraId="55F51545">
      <w:pPr>
        <w:adjustRightInd w:val="0"/>
        <w:spacing w:line="600" w:lineRule="exact"/>
        <w:jc w:val="center"/>
        <w:textAlignment w:val="baseline"/>
        <w:rPr>
          <w:rFonts w:eastAsia="华文中宋"/>
          <w:b/>
          <w:bCs/>
          <w:color w:val="000000"/>
          <w:kern w:val="0"/>
          <w:sz w:val="44"/>
          <w:szCs w:val="44"/>
        </w:rPr>
      </w:pPr>
    </w:p>
    <w:p w14:paraId="53F11FA1">
      <w:pPr>
        <w:keepNext w:val="0"/>
        <w:keepLines w:val="0"/>
        <w:pageBreakBefore w:val="0"/>
        <w:widowControl w:val="0"/>
        <w:tabs>
          <w:tab w:val="left" w:pos="720"/>
          <w:tab w:val="left" w:pos="960"/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eastAsia="仿宋_GB2312"/>
          <w:sz w:val="36"/>
          <w:szCs w:val="36"/>
          <w:lang w:val="en-US" w:eastAsia="zh-CN"/>
        </w:rPr>
      </w:pPr>
    </w:p>
    <w:p w14:paraId="4D0AAEF5">
      <w:pPr>
        <w:keepNext w:val="0"/>
        <w:keepLines w:val="0"/>
        <w:pageBreakBefore w:val="0"/>
        <w:widowControl w:val="0"/>
        <w:tabs>
          <w:tab w:val="left" w:pos="720"/>
          <w:tab w:val="left" w:pos="960"/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80" w:firstLineChars="300"/>
        <w:textAlignment w:val="auto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  <w:lang w:val="en-US" w:eastAsia="zh-CN"/>
        </w:rPr>
        <w:t>申报单位</w:t>
      </w:r>
      <w:r>
        <w:rPr>
          <w:rFonts w:eastAsia="仿宋_GB2312"/>
          <w:sz w:val="36"/>
          <w:szCs w:val="36"/>
        </w:rPr>
        <w:t>：</w:t>
      </w:r>
    </w:p>
    <w:p w14:paraId="5A6E9325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80" w:firstLineChars="300"/>
        <w:textAlignment w:val="auto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联 系 人： </w:t>
      </w:r>
    </w:p>
    <w:p w14:paraId="49FFDA6F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80" w:firstLineChars="300"/>
        <w:textAlignment w:val="auto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联系电话：</w:t>
      </w:r>
    </w:p>
    <w:p w14:paraId="12C2FD98">
      <w:pPr>
        <w:tabs>
          <w:tab w:val="left" w:pos="284"/>
        </w:tabs>
        <w:adjustRightInd w:val="0"/>
        <w:spacing w:line="600" w:lineRule="exact"/>
        <w:ind w:firstLine="600"/>
        <w:jc w:val="center"/>
        <w:textAlignment w:val="baseline"/>
        <w:rPr>
          <w:rFonts w:eastAsia="仿宋_GB2312"/>
          <w:sz w:val="32"/>
          <w:szCs w:val="32"/>
        </w:rPr>
      </w:pPr>
    </w:p>
    <w:p w14:paraId="124796A9">
      <w:pPr>
        <w:tabs>
          <w:tab w:val="left" w:pos="284"/>
        </w:tabs>
        <w:adjustRightInd w:val="0"/>
        <w:spacing w:line="600" w:lineRule="exact"/>
        <w:ind w:firstLine="600"/>
        <w:jc w:val="center"/>
        <w:textAlignment w:val="baseline"/>
        <w:rPr>
          <w:rFonts w:eastAsia="仿宋_GB2312"/>
          <w:sz w:val="32"/>
          <w:szCs w:val="32"/>
        </w:rPr>
      </w:pPr>
    </w:p>
    <w:p w14:paraId="5945F430">
      <w:pPr>
        <w:tabs>
          <w:tab w:val="left" w:pos="284"/>
        </w:tabs>
        <w:adjustRightInd w:val="0"/>
        <w:spacing w:line="600" w:lineRule="exact"/>
        <w:jc w:val="center"/>
        <w:textAlignment w:val="baseline"/>
        <w:rPr>
          <w:rFonts w:eastAsia="楷体_GB2312"/>
          <w:b/>
          <w:bCs/>
          <w:sz w:val="32"/>
          <w:szCs w:val="32"/>
        </w:rPr>
      </w:pPr>
    </w:p>
    <w:p w14:paraId="2AEA0932">
      <w:pPr>
        <w:tabs>
          <w:tab w:val="left" w:pos="284"/>
        </w:tabs>
        <w:adjustRightInd w:val="0"/>
        <w:spacing w:line="600" w:lineRule="exact"/>
        <w:jc w:val="center"/>
        <w:textAlignment w:val="baseline"/>
        <w:rPr>
          <w:rFonts w:eastAsia="楷体_GB2312"/>
          <w:b/>
          <w:bCs/>
          <w:sz w:val="32"/>
          <w:szCs w:val="32"/>
        </w:rPr>
      </w:pPr>
    </w:p>
    <w:p w14:paraId="65B5061C">
      <w:pPr>
        <w:tabs>
          <w:tab w:val="left" w:pos="284"/>
        </w:tabs>
        <w:adjustRightInd w:val="0"/>
        <w:spacing w:line="600" w:lineRule="exact"/>
        <w:jc w:val="center"/>
        <w:textAlignment w:val="baseline"/>
        <w:rPr>
          <w:rFonts w:eastAsia="楷体_GB2312"/>
          <w:b/>
          <w:bCs/>
          <w:sz w:val="32"/>
          <w:szCs w:val="32"/>
        </w:rPr>
      </w:pPr>
    </w:p>
    <w:p w14:paraId="5325EEA6">
      <w:pPr>
        <w:tabs>
          <w:tab w:val="left" w:pos="284"/>
        </w:tabs>
        <w:adjustRightInd w:val="0"/>
        <w:spacing w:line="600" w:lineRule="exact"/>
        <w:jc w:val="center"/>
        <w:textAlignment w:val="baseline"/>
        <w:rPr>
          <w:rFonts w:eastAsia="楷体_GB2312"/>
          <w:b/>
          <w:bCs/>
          <w:sz w:val="32"/>
          <w:szCs w:val="32"/>
        </w:rPr>
      </w:pPr>
    </w:p>
    <w:p w14:paraId="11B29570">
      <w:pPr>
        <w:tabs>
          <w:tab w:val="left" w:pos="284"/>
        </w:tabs>
        <w:adjustRightInd w:val="0"/>
        <w:spacing w:line="600" w:lineRule="exact"/>
        <w:jc w:val="center"/>
        <w:textAlignment w:val="baseline"/>
        <w:rPr>
          <w:rFonts w:eastAsia="楷体_GB2312"/>
          <w:b/>
          <w:bCs/>
          <w:sz w:val="32"/>
          <w:szCs w:val="32"/>
        </w:rPr>
      </w:pPr>
    </w:p>
    <w:p w14:paraId="69A7123D">
      <w:pPr>
        <w:tabs>
          <w:tab w:val="left" w:pos="284"/>
        </w:tabs>
        <w:adjustRightInd w:val="0"/>
        <w:spacing w:line="600" w:lineRule="exact"/>
        <w:jc w:val="both"/>
        <w:textAlignment w:val="baseline"/>
        <w:rPr>
          <w:rFonts w:eastAsia="楷体_GB2312"/>
          <w:b/>
          <w:bCs/>
          <w:sz w:val="36"/>
          <w:szCs w:val="36"/>
        </w:rPr>
      </w:pPr>
    </w:p>
    <w:p w14:paraId="413F66B4">
      <w:pPr>
        <w:tabs>
          <w:tab w:val="left" w:pos="284"/>
        </w:tabs>
        <w:adjustRightInd w:val="0"/>
        <w:spacing w:line="60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日</w:t>
      </w:r>
    </w:p>
    <w:p w14:paraId="323CC1A8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br w:type="page"/>
      </w:r>
    </w:p>
    <w:p w14:paraId="322FD8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一、农药经营门店简介。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（800字以上）</w:t>
      </w:r>
    </w:p>
    <w:p w14:paraId="1B014A0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基本情况。介绍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突出定位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XX地区定点农药配送中心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、成立时间、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主要经营范围、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实体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门店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地址，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是否有独立仓储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，人员配置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如农艺师X名等。</w:t>
      </w:r>
    </w:p>
    <w:p w14:paraId="49A9645D">
      <w:pPr>
        <w:tabs>
          <w:tab w:val="left" w:pos="720"/>
          <w:tab w:val="left" w:pos="960"/>
          <w:tab w:val="left" w:pos="8280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特色服务。如病虫害诊断、配药指导、无人机飞防服务（如有）。</w:t>
      </w:r>
    </w:p>
    <w:p w14:paraId="7556BCE5">
      <w:pPr>
        <w:tabs>
          <w:tab w:val="left" w:pos="720"/>
          <w:tab w:val="left" w:pos="960"/>
          <w:tab w:val="left" w:pos="8280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门店优势。如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科学安全用药培训、诚信经营、制度建设、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经营规模及所在地影响力等情况描述。</w:t>
      </w:r>
    </w:p>
    <w:p w14:paraId="6E00002E">
      <w:pPr>
        <w:tabs>
          <w:tab w:val="left" w:pos="720"/>
          <w:tab w:val="left" w:pos="960"/>
          <w:tab w:val="left" w:pos="8280"/>
        </w:tabs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二、资质证明材料。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（以图片形式提交）</w:t>
      </w:r>
    </w:p>
    <w:p w14:paraId="776A85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包括营业执照、农药经营许可证、符合要求的资质人员学历证书或培训证书。</w:t>
      </w:r>
    </w:p>
    <w:p w14:paraId="49B2CA53">
      <w:pPr>
        <w:tabs>
          <w:tab w:val="left" w:pos="720"/>
          <w:tab w:val="left" w:pos="960"/>
          <w:tab w:val="left" w:pos="8280"/>
        </w:tabs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三、设施设备证明材料。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（以图片形式提交）</w:t>
      </w:r>
    </w:p>
    <w:p w14:paraId="22629A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门头及门店外观正面（1张)；</w:t>
      </w:r>
      <w:r>
        <w:rPr>
          <w:rFonts w:hint="eastAsia" w:ascii="仿宋_GB2312" w:hAnsi="仿宋_GB2312" w:eastAsia="仿宋_GB2312" w:cs="仿宋_GB2312"/>
          <w:sz w:val="32"/>
          <w:szCs w:val="32"/>
        </w:rPr>
        <w:t>门店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室内</w:t>
      </w:r>
      <w:r>
        <w:rPr>
          <w:rFonts w:hint="eastAsia" w:ascii="仿宋_GB2312" w:hAnsi="仿宋_GB2312" w:eastAsia="仿宋_GB2312" w:cs="仿宋_GB2312"/>
          <w:sz w:val="32"/>
          <w:szCs w:val="32"/>
        </w:rPr>
        <w:t>全貌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(2张)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农药分类摆放陈列展示（2张）；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仓储场所内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区域划分展示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农药可追溯管理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电子台账设备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从事农药批发的，还应提交试验地购买证明或租赁合同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图片形式）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B587AE8">
      <w:pPr>
        <w:tabs>
          <w:tab w:val="left" w:pos="720"/>
          <w:tab w:val="left" w:pos="960"/>
          <w:tab w:val="left" w:pos="8280"/>
        </w:tabs>
        <w:spacing w:line="360" w:lineRule="auto"/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经营活动与服务的证明材料。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以图片及文字形式提交）</w:t>
      </w:r>
    </w:p>
    <w:p w14:paraId="7F2B26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部分典型农药购进、储存、销售等台账复印件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以图片形式提交）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；开展培训活动的证明材料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售后服务、公益活动等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处方或作物解决方案示例。</w:t>
      </w:r>
    </w:p>
    <w:p w14:paraId="798F652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自我评价结果。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以图片或文字形式提交）</w:t>
      </w:r>
    </w:p>
    <w:p w14:paraId="3905C8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按照《农药经营标准化管理服务门店评选与监管规范》标准里的农药经营标准化管理服务门店评价表，逐项做出自我评价。</w:t>
      </w:r>
    </w:p>
    <w:p w14:paraId="760399E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推荐信或证明。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以图片或文字形式提交）</w:t>
      </w:r>
    </w:p>
    <w:p w14:paraId="4882EA6D">
      <w:pPr>
        <w:numPr>
          <w:ilvl w:val="0"/>
          <w:numId w:val="0"/>
        </w:numPr>
        <w:tabs>
          <w:tab w:val="left" w:pos="720"/>
          <w:tab w:val="left" w:pos="960"/>
          <w:tab w:val="left" w:pos="8280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所在地农业农村部门的推荐信或证明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加分项，可不提交）。</w:t>
      </w:r>
    </w:p>
    <w:p w14:paraId="27FE581D">
      <w:pPr>
        <w:tabs>
          <w:tab w:val="left" w:pos="720"/>
          <w:tab w:val="left" w:pos="960"/>
          <w:tab w:val="left" w:pos="8280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0113F4">
      <w:pPr>
        <w:tabs>
          <w:tab w:val="left" w:pos="720"/>
          <w:tab w:val="left" w:pos="960"/>
          <w:tab w:val="left" w:pos="8280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备注：此附件提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交word版本，图片均粘贴到word文件。</w:t>
      </w: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4FEF96C-9031-4CAE-B873-D253BFC84F0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5792EEC-A8B3-4E54-8422-CA84FB42964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56B339E-5D9F-4270-8614-660CEE31E71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BE09D33-34BF-44F8-BD55-908BC8BDF324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32A9F072-05FB-4AE3-993D-3597DF2CC81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E60FE"/>
    <w:multiLevelType w:val="singleLevel"/>
    <w:tmpl w:val="3AAE60F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YjY0NmJlZjRiYzQ5ZDVmNGJhOGI1NTI3ZDNhMjcifQ=="/>
  </w:docVars>
  <w:rsids>
    <w:rsidRoot w:val="00000000"/>
    <w:rsid w:val="000E7304"/>
    <w:rsid w:val="010866A7"/>
    <w:rsid w:val="01415CD2"/>
    <w:rsid w:val="03F90AE6"/>
    <w:rsid w:val="04CA779D"/>
    <w:rsid w:val="06F82BE3"/>
    <w:rsid w:val="09385471"/>
    <w:rsid w:val="0B1D155E"/>
    <w:rsid w:val="0B707905"/>
    <w:rsid w:val="0BC80B3A"/>
    <w:rsid w:val="0CDE6ACB"/>
    <w:rsid w:val="11047F88"/>
    <w:rsid w:val="12333415"/>
    <w:rsid w:val="149E726C"/>
    <w:rsid w:val="15147FB2"/>
    <w:rsid w:val="152A707F"/>
    <w:rsid w:val="15C0270C"/>
    <w:rsid w:val="173C63AE"/>
    <w:rsid w:val="18194E5B"/>
    <w:rsid w:val="19BD4617"/>
    <w:rsid w:val="1BE37C5A"/>
    <w:rsid w:val="1C782A98"/>
    <w:rsid w:val="1F150595"/>
    <w:rsid w:val="1FBD33BD"/>
    <w:rsid w:val="20531852"/>
    <w:rsid w:val="20806557"/>
    <w:rsid w:val="209D487B"/>
    <w:rsid w:val="21C61599"/>
    <w:rsid w:val="22031056"/>
    <w:rsid w:val="22E33D71"/>
    <w:rsid w:val="24954A99"/>
    <w:rsid w:val="25B77977"/>
    <w:rsid w:val="26061115"/>
    <w:rsid w:val="26413EFB"/>
    <w:rsid w:val="26731CFA"/>
    <w:rsid w:val="26FE1DEC"/>
    <w:rsid w:val="273D5CD9"/>
    <w:rsid w:val="27D17F2B"/>
    <w:rsid w:val="2B795EE5"/>
    <w:rsid w:val="2B88437A"/>
    <w:rsid w:val="2CB371E3"/>
    <w:rsid w:val="2D067C4C"/>
    <w:rsid w:val="2D654973"/>
    <w:rsid w:val="2DCE2591"/>
    <w:rsid w:val="30055F99"/>
    <w:rsid w:val="31CB6D6E"/>
    <w:rsid w:val="34E268A9"/>
    <w:rsid w:val="360B22DD"/>
    <w:rsid w:val="37976071"/>
    <w:rsid w:val="38390ED6"/>
    <w:rsid w:val="385E093C"/>
    <w:rsid w:val="39BA405E"/>
    <w:rsid w:val="3A240899"/>
    <w:rsid w:val="3AB84DAF"/>
    <w:rsid w:val="3ABF15A4"/>
    <w:rsid w:val="3BD056AD"/>
    <w:rsid w:val="3C4B11D8"/>
    <w:rsid w:val="3C9218C0"/>
    <w:rsid w:val="3CAA4150"/>
    <w:rsid w:val="41390199"/>
    <w:rsid w:val="42295B17"/>
    <w:rsid w:val="42312FA5"/>
    <w:rsid w:val="439711A6"/>
    <w:rsid w:val="448E1240"/>
    <w:rsid w:val="45B85B30"/>
    <w:rsid w:val="45E61567"/>
    <w:rsid w:val="46020B59"/>
    <w:rsid w:val="46967D54"/>
    <w:rsid w:val="47244C67"/>
    <w:rsid w:val="47986651"/>
    <w:rsid w:val="488C49E7"/>
    <w:rsid w:val="4A897A9B"/>
    <w:rsid w:val="4A9326C8"/>
    <w:rsid w:val="4AC31217"/>
    <w:rsid w:val="4B5078D5"/>
    <w:rsid w:val="4BB270C8"/>
    <w:rsid w:val="4BBD730E"/>
    <w:rsid w:val="4CBF09AB"/>
    <w:rsid w:val="4D001B6A"/>
    <w:rsid w:val="4D5D6330"/>
    <w:rsid w:val="4E676345"/>
    <w:rsid w:val="4F71237A"/>
    <w:rsid w:val="50A20EC8"/>
    <w:rsid w:val="50F815B1"/>
    <w:rsid w:val="53C83B27"/>
    <w:rsid w:val="55432260"/>
    <w:rsid w:val="55CA71B9"/>
    <w:rsid w:val="56395622"/>
    <w:rsid w:val="57835872"/>
    <w:rsid w:val="59260BAB"/>
    <w:rsid w:val="5D6A375C"/>
    <w:rsid w:val="5F3062DF"/>
    <w:rsid w:val="5FD6286B"/>
    <w:rsid w:val="5FF25773"/>
    <w:rsid w:val="64C319A4"/>
    <w:rsid w:val="6509385A"/>
    <w:rsid w:val="654B68A9"/>
    <w:rsid w:val="659D6D9C"/>
    <w:rsid w:val="65A55661"/>
    <w:rsid w:val="66F525EC"/>
    <w:rsid w:val="670A4412"/>
    <w:rsid w:val="68A303E6"/>
    <w:rsid w:val="6A5F510D"/>
    <w:rsid w:val="6B0A39EF"/>
    <w:rsid w:val="6CDE381E"/>
    <w:rsid w:val="6D192AA9"/>
    <w:rsid w:val="6F0F232B"/>
    <w:rsid w:val="6F7E6BF3"/>
    <w:rsid w:val="70A72179"/>
    <w:rsid w:val="7161307A"/>
    <w:rsid w:val="71F6302D"/>
    <w:rsid w:val="71FF451E"/>
    <w:rsid w:val="72191266"/>
    <w:rsid w:val="76391AC6"/>
    <w:rsid w:val="77AC1C4A"/>
    <w:rsid w:val="781D7D75"/>
    <w:rsid w:val="7B0923F3"/>
    <w:rsid w:val="7B2B4AB2"/>
    <w:rsid w:val="7EAC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616</Words>
  <Characters>636</Characters>
  <Lines>0</Lines>
  <Paragraphs>0</Paragraphs>
  <TotalTime>2</TotalTime>
  <ScaleCrop>false</ScaleCrop>
  <LinksUpToDate>false</LinksUpToDate>
  <CharactersWithSpaces>643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2024-06-26T09:36:00Z</dcterms:created>
  <dc:creator>liuyu</dc:creator>
  <cp:lastModifiedBy>Lucy</cp:lastModifiedBy>
  <dcterms:modified xsi:type="dcterms:W3CDTF">2025-05-13T01:10:34Z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AC1BEEB2C0734C259F92BCFB5AB2EF8E_13</vt:lpwstr>
  </property>
  <property fmtid="{D5CDD505-2E9C-101B-9397-08002B2CF9AE}" pid="4" name="KSOTemplateDocerSaveRecord">
    <vt:lpwstr>eyJoZGlkIjoiOWE0YjY0NmJlZjRiYzQ5ZDVmNGJhOGI1NTI3ZDNhMjciLCJ1c2VySWQiOiIzMTIyNTc4MjAifQ==</vt:lpwstr>
  </property>
</Properties>
</file>